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5C4B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45C6C3C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ООО "АФОНИН КОНСАЛТИНГ"</w:t>
      </w:r>
    </w:p>
    <w:p w14:paraId="68B0FC1B" w14:textId="77777777" w:rsidR="005A706B" w:rsidRDefault="00B610A1">
      <w:pPr>
        <w:pBdr>
          <w:bottom w:val="single" w:sz="6" w:space="1" w:color="000000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ОГРН: 1227700047035  ИНН: 7720860637  КПП: 772001001</w:t>
      </w:r>
    </w:p>
    <w:p w14:paraId="68C48E7E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79B6D2F" w14:textId="77777777" w:rsidR="005A706B" w:rsidRDefault="005A706B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0B8961F" w14:textId="77777777" w:rsidR="005A706B" w:rsidRDefault="00B610A1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УТВЕРЖДАЮ</w:t>
      </w:r>
    </w:p>
    <w:p w14:paraId="4463C1E8" w14:textId="77777777" w:rsidR="005A706B" w:rsidRDefault="00B610A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«___»___________ 2023 г.</w:t>
      </w:r>
    </w:p>
    <w:p w14:paraId="4212C649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54DBE20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283C922" w14:textId="77777777" w:rsidR="005A706B" w:rsidRDefault="005A7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C812B0" w14:textId="77777777" w:rsidR="005A706B" w:rsidRDefault="005A7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81D529" w14:textId="77777777" w:rsidR="005A706B" w:rsidRDefault="005A7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DB5CF5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14:paraId="078A25C2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обработки персональных данных</w:t>
      </w:r>
    </w:p>
    <w:p w14:paraId="59D7359A" w14:textId="77777777" w:rsidR="005A706B" w:rsidRDefault="005A7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042A4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14:paraId="4679646C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«АФОНИН КОНСАЛТИНГ»</w:t>
      </w:r>
    </w:p>
    <w:p w14:paraId="3A0E4AB7" w14:textId="77777777" w:rsidR="005A706B" w:rsidRDefault="005A7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553342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C9C5094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3CC234C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972D2CE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50E0B83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6DCA943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A562ECE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4E68E7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61B5E7A" w14:textId="77777777" w:rsidR="005A706B" w:rsidRDefault="00B610A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г. Москва, 2023</w:t>
      </w:r>
    </w:p>
    <w:p w14:paraId="23045220" w14:textId="77777777" w:rsidR="005A706B" w:rsidRDefault="005A706B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7CF6D5D" w14:textId="77777777" w:rsidR="005A706B" w:rsidRDefault="00B610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 </w:t>
      </w:r>
    </w:p>
    <w:p w14:paraId="6BA37D85" w14:textId="77777777" w:rsidR="005A706B" w:rsidRDefault="00B610A1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Оглавление</w:t>
      </w:r>
    </w:p>
    <w:sdt>
      <w:sdtPr>
        <w:id w:val="-114527396"/>
        <w:docPartObj>
          <w:docPartGallery w:val="Table of Contents"/>
          <w:docPartUnique/>
        </w:docPartObj>
      </w:sdtPr>
      <w:sdtEndPr/>
      <w:sdtContent>
        <w:p w14:paraId="7A135784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8"/>
            </w:tabs>
            <w:spacing w:after="100"/>
            <w:rPr>
              <w:rFonts w:ascii="Times New Roman" w:eastAsia="Times New Roman" w:hAnsi="Times New Roman" w:cs="Times New Roman"/>
              <w:color w:val="000000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</w:hyperlink>
        </w:p>
        <w:p w14:paraId="53115B10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30j0zll"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Назначение Политики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2</w:t>
            </w:r>
          </w:hyperlink>
        </w:p>
        <w:p w14:paraId="5BDF553E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>1.2. Основные понятия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14:paraId="21D622F6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3znysh7">
            <w:r>
              <w:rPr>
                <w:rFonts w:ascii="Times New Roman" w:eastAsia="Times New Roman" w:hAnsi="Times New Roman" w:cs="Times New Roman"/>
                <w:color w:val="000000"/>
              </w:rPr>
              <w:t>1.3. Сокращения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2F07FF60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</w:rPr>
              <w:t>1.4. Основные права субъектов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60DCCEB4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</w:rPr>
              <w:t>1.5. Основные обязанности Организации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14:paraId="11F2BE83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8"/>
            </w:tabs>
            <w:spacing w:after="100"/>
            <w:rPr>
              <w:rFonts w:ascii="Times New Roman" w:eastAsia="Times New Roman" w:hAnsi="Times New Roman" w:cs="Times New Roman"/>
              <w:color w:val="000000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ОСНОВНЫЕ ПОЛОЖЕНИЯ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28836961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00"/>
              </w:rPr>
              <w:t>2.1. Правовые основания обработки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546E7425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4d34og8">
            <w:r>
              <w:rPr>
                <w:rFonts w:ascii="Times New Roman" w:eastAsia="Times New Roman" w:hAnsi="Times New Roman" w:cs="Times New Roman"/>
                <w:color w:val="000000"/>
              </w:rPr>
              <w:t>2.2. Принципы обработки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</w:p>
        <w:p w14:paraId="2C6A9B57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2s8eyo1">
            <w:r>
              <w:rPr>
                <w:rFonts w:ascii="Times New Roman" w:eastAsia="Times New Roman" w:hAnsi="Times New Roman" w:cs="Times New Roman"/>
                <w:color w:val="000000"/>
              </w:rPr>
              <w:t>2.3. Цели обработки, субъекты, объём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категории обрабатываемых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14:paraId="10D621AA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00"/>
              </w:rPr>
              <w:t>2.4. Порядок и условия обработки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9</w:t>
            </w:r>
          </w:hyperlink>
        </w:p>
        <w:p w14:paraId="01D62E0F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100"/>
            <w:ind w:left="220"/>
            <w:rPr>
              <w:rFonts w:ascii="Times New Roman" w:eastAsia="Times New Roman" w:hAnsi="Times New Roman" w:cs="Times New Roman"/>
              <w:color w:val="000000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</w:rPr>
              <w:t>2.5. Основные меры по обеспечению безопасности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14:paraId="10B1AAE0" w14:textId="77777777" w:rsidR="005A706B" w:rsidRDefault="00B610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628"/>
            </w:tabs>
            <w:spacing w:after="100"/>
            <w:rPr>
              <w:rFonts w:ascii="Times New Roman" w:eastAsia="Times New Roman" w:hAnsi="Times New Roman" w:cs="Times New Roman"/>
              <w:color w:val="000000"/>
            </w:rPr>
          </w:pPr>
          <w:hyperlink w:anchor="_26in1rg"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ЗАКЛЮЧИТЕЛЬНЫЕ ПОЛОЖЕНИЯ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14:paraId="0AF51A6A" w14:textId="77777777" w:rsidR="005A706B" w:rsidRDefault="00B610A1">
          <w:r>
            <w:fldChar w:fldCharType="end"/>
          </w:r>
        </w:p>
      </w:sdtContent>
    </w:sdt>
    <w:p w14:paraId="7803001D" w14:textId="77777777" w:rsidR="005A706B" w:rsidRDefault="00B610A1">
      <w:pPr>
        <w:pStyle w:val="1"/>
        <w:numPr>
          <w:ilvl w:val="0"/>
          <w:numId w:val="1"/>
        </w:num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ОБЩИЕ ПОЛОЖЕНИЯ</w:t>
      </w:r>
    </w:p>
    <w:p w14:paraId="26284DCD" w14:textId="77777777" w:rsidR="005A706B" w:rsidRDefault="005A7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D6F49" w14:textId="77777777" w:rsidR="005A706B" w:rsidRDefault="00B610A1">
      <w:pPr>
        <w:pStyle w:val="2"/>
        <w:numPr>
          <w:ilvl w:val="1"/>
          <w:numId w:val="1"/>
        </w:numPr>
        <w:rPr>
          <w:b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>Назначение Политики</w:t>
      </w:r>
    </w:p>
    <w:p w14:paraId="16E33E1B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Политика обработки персональных данных (далее – Политика) регулирует отношения, связанные с обработкой персональных данных, осуществляемых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Обществом с ограниченной ответственностью «Афонин Консалтинг» (ООО «АФОНИН КОНСАЛТИНГ»)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я, Оператор), а также вопросы обеспечения безопасности персональных данных.</w:t>
      </w:r>
    </w:p>
    <w:p w14:paraId="26D24B9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 Настоящая Политика определяет основные принципы, которыми руководствуется Организация при обработке персональных данных в процессе осуществления своей деятельности.</w:t>
      </w:r>
    </w:p>
    <w:p w14:paraId="6CAA485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 Ц</w:t>
      </w:r>
      <w:r>
        <w:rPr>
          <w:rFonts w:ascii="Times New Roman" w:eastAsia="Times New Roman" w:hAnsi="Times New Roman" w:cs="Times New Roman"/>
          <w:sz w:val="24"/>
          <w:szCs w:val="24"/>
        </w:rPr>
        <w:t>елью настоящей Политики является формирование и проведение единой политики при обработке и обеспечении безопасности персональных данных.</w:t>
      </w:r>
    </w:p>
    <w:p w14:paraId="5BA59701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1.1.4. Действие настоящей Политики распространяется на все процессы Организации, связанные с обработкой и обеспечением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персональных данных, и обязательна для применения всеми работниками Организации.</w:t>
      </w:r>
    </w:p>
    <w:p w14:paraId="7A9EEF21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 Внутренние документы Организации, затрагивающие вопросы, рассматриваемые в настоящей Политике, должны разрабатываться с учетом положений настоящей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противоречить им.</w:t>
      </w:r>
    </w:p>
    <w:p w14:paraId="3E48C92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 Настоящая Политика размещена в открытом доступе на официальном интернет-сайте Организации по адресу: https://afonin-consulting.ru (интернет-сайт) и его поддоменах, и доступна неограниченному кругу лиц.</w:t>
      </w:r>
    </w:p>
    <w:p w14:paraId="095A139F" w14:textId="77777777" w:rsidR="005A706B" w:rsidRDefault="005A70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AF798D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lastRenderedPageBreak/>
        <w:t>1.2. Основные понятия</w:t>
      </w:r>
    </w:p>
    <w:p w14:paraId="69D6F84D" w14:textId="77777777" w:rsidR="005A706B" w:rsidRDefault="00B610A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настоящей Политики используются следующие основные понятия: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009941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Персональные данные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любая информация, относящаяся прямо или косвенно определенному или определяемому физическому лицу (субъекту персональных данных);</w:t>
      </w:r>
    </w:p>
    <w:p w14:paraId="6D045968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Субъект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физическое лицо, которое прямо или косвенно определено или определяемо с помощью персональных данных;</w:t>
      </w:r>
    </w:p>
    <w:p w14:paraId="5AE6E24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Оператор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юридическое лицо, самостоятельно или совместно с другими лицами организующее и (или) осуществляющее обработку персональных данных, а также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684264B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Обработка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любое действие (операция) или совокупность действий (операций),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ение, предоставление, доступ), обезличивание, блокирование, удаление, уничтожение персональных данных;</w:t>
      </w:r>
    </w:p>
    <w:p w14:paraId="76BDFD4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Автоматизированная обработка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обработка персональных данных с помощью средств вычислительной техники;</w:t>
      </w:r>
    </w:p>
    <w:p w14:paraId="71AAC4E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Распространение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действия, направленные на раскрытие персональных данных неопределенному кругу лиц;</w:t>
      </w:r>
    </w:p>
    <w:p w14:paraId="3F5043E8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Предоставление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действия, направленные на раскрытие персональных данных определенному лицу или определенному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кругу лиц;</w:t>
      </w:r>
    </w:p>
    <w:p w14:paraId="0549F67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Блокирование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181359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Уничтожение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действия, в результате которых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54F2573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Обезличивание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действия, в резуль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7009E0DB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11) Информационная система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совокупность содержащихся в базах данны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х персональных данных и обеспечивающих их обработку информационных технологий и технических средств;</w:t>
      </w:r>
    </w:p>
    <w:p w14:paraId="4604161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Трансграничная передача персональных данных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передача персональных данных на территорию иностранного государства органу власти иностранного государств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а, иностранному физическому лицу или иностранному юридическому лицу;</w:t>
      </w:r>
    </w:p>
    <w:p w14:paraId="25D1276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Cookie-файлы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информация, которая может содержать следующие сведения о Субъекте: IP-адрес устройства, данные геолокации, информацию о программе, с помощью которой осуществляется дост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уп к интернет-сайту, технические характеристики оборудования и программного обеспечения, которое использует субъект, дата и время доступа к интернет-сайту, а также иные подобные сведения.</w:t>
      </w:r>
    </w:p>
    <w:p w14:paraId="63E0B410" w14:textId="77777777" w:rsidR="005A706B" w:rsidRDefault="005A7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68C55F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</w:rPr>
        <w:lastRenderedPageBreak/>
        <w:t>1.3. Сокращения</w:t>
      </w:r>
    </w:p>
    <w:p w14:paraId="54689524" w14:textId="77777777" w:rsidR="005A706B" w:rsidRDefault="00B610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Организация – ООО «АФОНИН КОНСАЛТИНГ»;</w:t>
      </w:r>
    </w:p>
    <w:p w14:paraId="4B2E78CB" w14:textId="77777777" w:rsidR="005A706B" w:rsidRDefault="00B610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ПД – п</w:t>
      </w:r>
      <w:r>
        <w:rPr>
          <w:rFonts w:ascii="Times New Roman" w:eastAsia="Times New Roman" w:hAnsi="Times New Roman" w:cs="Times New Roman"/>
          <w:sz w:val="24"/>
          <w:szCs w:val="24"/>
        </w:rPr>
        <w:t>ерсональные данные;</w:t>
      </w:r>
    </w:p>
    <w:p w14:paraId="50DCE11B" w14:textId="77777777" w:rsidR="005A706B" w:rsidRDefault="00B610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Политика – Политика обработки персональных данных ООО «АФОНИН КОНСАЛТИНГ», настоящий документ;</w:t>
      </w:r>
    </w:p>
    <w:p w14:paraId="44B4AF16" w14:textId="77777777" w:rsidR="005A706B" w:rsidRDefault="00B610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ФЗ «О персональных данных» - Федеральный закон от 27.07.2006 №152-ФЗ «О персональных данных»;</w:t>
      </w:r>
    </w:p>
    <w:p w14:paraId="62ADB682" w14:textId="77777777" w:rsidR="005A706B" w:rsidRDefault="00B610A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Роскомнадзор – Федеральная служба по надзору в сфере связи, информационных технологий и массовых коммуникаций, уполномоченный орган по защите прав субъектов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данных.</w:t>
      </w:r>
    </w:p>
    <w:p w14:paraId="3D3F790F" w14:textId="77777777" w:rsidR="005A706B" w:rsidRDefault="005A7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141A80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</w:rPr>
        <w:t>1.4. Основные права субъектов персональных данных</w:t>
      </w:r>
    </w:p>
    <w:p w14:paraId="6949897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Субъект ПД имеет право на получение информации, касающейся обработки Организацией его ПД.</w:t>
      </w:r>
    </w:p>
    <w:p w14:paraId="452BD32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1.4.2. Субъект ПД вправе требовать от Организации уточнения его ПД, их блокирования ил</w:t>
      </w:r>
      <w:r>
        <w:rPr>
          <w:rFonts w:ascii="Times New Roman" w:eastAsia="Times New Roman" w:hAnsi="Times New Roman" w:cs="Times New Roman"/>
          <w:sz w:val="24"/>
          <w:szCs w:val="24"/>
        </w:rPr>
        <w:t>и уничтожения в случае, если ПД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3D50641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1.4.3. Субъект ПД вправе отоз</w:t>
      </w:r>
      <w:r>
        <w:rPr>
          <w:rFonts w:ascii="Times New Roman" w:eastAsia="Times New Roman" w:hAnsi="Times New Roman" w:cs="Times New Roman"/>
          <w:sz w:val="24"/>
          <w:szCs w:val="24"/>
        </w:rPr>
        <w:t>вать данное им согласие на обработку ПД.</w:t>
      </w:r>
    </w:p>
    <w:p w14:paraId="501CE04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1.4.4. Субъект ПД пользуется иными правами, предоставляемыми ему в соответствии с ФЗ «О персональных данных».</w:t>
      </w:r>
    </w:p>
    <w:p w14:paraId="7ED4214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Право субъекта ПД на доступ к его ПД может быть ограничено в соответствии с федеральными 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Федерации, в том числе если доступ субъекта ПД к ПД нарушает права и законные интересы третьих лиц.</w:t>
      </w:r>
    </w:p>
    <w:p w14:paraId="2B0CE6A6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949F2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</w:rPr>
        <w:t>1.5. Основные обязанности Организации</w:t>
      </w:r>
    </w:p>
    <w:p w14:paraId="7E96820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1.5.1. Организация обязана предоставить субъекту ПД по его просьбе информацию, касающуюся обработки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зацией его ПД, в течение 10 рабочих дней, начиная с даты обращения или получения запроса.</w:t>
      </w:r>
    </w:p>
    <w:p w14:paraId="6F06704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1.5.2. Организация обязана предоставить возможность субъекту ПД ознакомиться с его ПД, находящимися у Организации, либо дать письменный отказ в предоставлении такой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нформации в течение 10 рабочих дней, начиная с даты обращения или получения запроса.</w:t>
      </w:r>
    </w:p>
    <w:p w14:paraId="650F114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1.5.3. Организация обязана разъяснить субъекту ПД юридические последствия отказа предоставить его персональные данные, в случае если предоставление ПД является обязательны</w:t>
      </w:r>
      <w:r>
        <w:rPr>
          <w:rFonts w:ascii="Times New Roman" w:eastAsia="Times New Roman" w:hAnsi="Times New Roman" w:cs="Times New Roman"/>
          <w:sz w:val="24"/>
          <w:szCs w:val="24"/>
        </w:rPr>
        <w:t>м в соответствии с федеральным законом.</w:t>
      </w:r>
    </w:p>
    <w:p w14:paraId="0E1628B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1.5.4. Организация обязана предоставить в Роскомнадзор запрошенные сведения в течение 10 рабочих дней, начиная с даты обращения или получения запроса.</w:t>
      </w:r>
    </w:p>
    <w:p w14:paraId="03247AC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1.5.5. Организация обязана прекратить обработку ПД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субъекта ПД в течение 10 рабочих дней, начиная с даты обращения или получения запроса. </w:t>
      </w:r>
    </w:p>
    <w:p w14:paraId="2986E1A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1.5.6. Организация обязана принимать меры, необходимые и достаточные для обеспечения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14:paraId="368BE12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1.5.7. Организация при обработке ПД обя</w:t>
      </w:r>
      <w:r>
        <w:rPr>
          <w:rFonts w:ascii="Times New Roman" w:eastAsia="Times New Roman" w:hAnsi="Times New Roman" w:cs="Times New Roman"/>
          <w:sz w:val="24"/>
          <w:szCs w:val="24"/>
        </w:rPr>
        <w:t>зана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</w:t>
      </w:r>
      <w:r>
        <w:rPr>
          <w:rFonts w:ascii="Times New Roman" w:eastAsia="Times New Roman" w:hAnsi="Times New Roman" w:cs="Times New Roman"/>
          <w:sz w:val="24"/>
          <w:szCs w:val="24"/>
        </w:rPr>
        <w:t>е от иных неправомерных действий в отношении ПД.</w:t>
      </w:r>
    </w:p>
    <w:p w14:paraId="2F4A181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1.5.8. Организация обязана предоставить субъекту ПД информацию о том, какие данные о нем она будет обрабатывать; в случае, если такие ПД получены не от субъекта ПД – обеспечить взаимодействие с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системой обнаружения, предупреждения и ликвидации последствий компьютерных атак на информационные ресурсы РФ (ГосСОПКА) и информировать Роскомнадзор о компьютерных инцидентах, повлекших неправомерную передачу (предоставление, распространение, доступ) ПД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C2D8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1.5.9. Организация обязана уведомить Роскомнадзор в течение 72 часов о результатах внутреннего расследования по поводу инцидента и сообщать о лицах, действия которых стали причиной утечки ПД.</w:t>
      </w:r>
    </w:p>
    <w:p w14:paraId="44BAC2A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1.5.10. Организация обязана соблюдать требования к Оператору,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установленные ФЗ «О персональных данных».</w:t>
      </w:r>
    </w:p>
    <w:p w14:paraId="4BCB1048" w14:textId="77777777" w:rsidR="005A706B" w:rsidRDefault="005A7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C8527" w14:textId="77777777" w:rsidR="005A706B" w:rsidRDefault="00B610A1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</w:rPr>
        <w:t>ОСНОВНЫЕ ПОЛОЖЕНИЯ</w:t>
      </w:r>
    </w:p>
    <w:p w14:paraId="54CD11B1" w14:textId="77777777" w:rsidR="005A706B" w:rsidRDefault="005A70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2C9C0D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</w:rPr>
        <w:t>2.1. Правовые основания обработки персональных данных</w:t>
      </w:r>
    </w:p>
    <w:p w14:paraId="7C6B7603" w14:textId="77777777" w:rsidR="005A706B" w:rsidRDefault="00B61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обрабатывает ПД, руководствуясь:</w:t>
      </w:r>
    </w:p>
    <w:p w14:paraId="419B426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Конституцией Российской Федерации;</w:t>
      </w:r>
    </w:p>
    <w:p w14:paraId="7C4E75A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Гражданским кодексом Российской Федерации;</w:t>
      </w:r>
    </w:p>
    <w:p w14:paraId="69046F8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Трудовым кодексом Российской Федерации;</w:t>
      </w:r>
    </w:p>
    <w:p w14:paraId="6A3711D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Федеральным законом от 27.07.2006 №152-ФЗ «О персональных данных»;</w:t>
      </w:r>
    </w:p>
    <w:p w14:paraId="5DB52F3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Федеральным законом от 06.04.2011 №63-ФЗ «Об электронной подписи»;</w:t>
      </w:r>
    </w:p>
    <w:p w14:paraId="0AE21CD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Постановлением Правительства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1F792A3E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Уставом Организации;</w:t>
      </w:r>
    </w:p>
    <w:p w14:paraId="0656409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Положением о защите персональных данных работников при их обр</w:t>
      </w:r>
      <w:r>
        <w:rPr>
          <w:rFonts w:ascii="Times New Roman" w:eastAsia="Times New Roman" w:hAnsi="Times New Roman" w:cs="Times New Roman"/>
          <w:sz w:val="24"/>
          <w:szCs w:val="24"/>
        </w:rPr>
        <w:t>аботке и хранении Организации;</w:t>
      </w:r>
    </w:p>
    <w:p w14:paraId="35F910A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Настоящей Политикой;</w:t>
      </w:r>
    </w:p>
    <w:p w14:paraId="2F001C00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Договорами, заключаемыми между Организацией и субъектами ПД;</w:t>
      </w:r>
    </w:p>
    <w:p w14:paraId="323EFD3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Согласиями на обработку персональных данных субъектами ПД.</w:t>
      </w:r>
    </w:p>
    <w:p w14:paraId="358549A7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74C41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</w:rPr>
        <w:t xml:space="preserve">2.2. Принципы обработки персональных данных </w:t>
      </w:r>
    </w:p>
    <w:p w14:paraId="76E5497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ПД Организацией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твляется на основании следующих принципов:</w:t>
      </w:r>
    </w:p>
    <w:p w14:paraId="5540D4C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законности и справедливости целей и способов обработки ПД;</w:t>
      </w:r>
    </w:p>
    <w:p w14:paraId="333032C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соответствия целей обработки ПД законным целям, заранее определенным и заявленным при сборе ПД;</w:t>
      </w:r>
    </w:p>
    <w:p w14:paraId="5B19F87A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соответствия объема и содержания обрабатываемых ПД, </w:t>
      </w:r>
      <w:r>
        <w:rPr>
          <w:rFonts w:ascii="Times New Roman" w:eastAsia="Times New Roman" w:hAnsi="Times New Roman" w:cs="Times New Roman"/>
          <w:sz w:val="24"/>
          <w:szCs w:val="24"/>
        </w:rPr>
        <w:t>способов обработки ПД целям обработки ПД;</w:t>
      </w:r>
    </w:p>
    <w:p w14:paraId="0E5E52E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точности ПД, их достаточности для целей обработки, недопустимости обработки ПД, избыточных по отношению к целям, заявленным при сборе ПД;</w:t>
      </w:r>
    </w:p>
    <w:p w14:paraId="539E9DE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недопустимости объединения созданных для несовместимых между собой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 данных, содержащих ПД;</w:t>
      </w:r>
    </w:p>
    <w:p w14:paraId="071BFBF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хранения ПД в форме, позволяющей определить субъекта ПД, не дольше, чем этого требуют цели обработки ПД, или ФЗ, договор, согласие, устанавливающие срок хранения ПД;</w:t>
      </w:r>
    </w:p>
    <w:p w14:paraId="579EC950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уничтожения и обезличивания ПД по достижении целей их обра</w:t>
      </w:r>
      <w:r>
        <w:rPr>
          <w:rFonts w:ascii="Times New Roman" w:eastAsia="Times New Roman" w:hAnsi="Times New Roman" w:cs="Times New Roman"/>
          <w:sz w:val="24"/>
          <w:szCs w:val="24"/>
        </w:rPr>
        <w:t>ботки, в случае утраты необходимости в достижении целей обработки или по окончании срока хранения ПД;</w:t>
      </w:r>
    </w:p>
    <w:p w14:paraId="019DE8F1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обеспечения конфиденциальности и безопасности обрабатываемых ПД.</w:t>
      </w:r>
    </w:p>
    <w:p w14:paraId="21FE2817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4B939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</w:rPr>
        <w:t>2.3. Цели обработки, субъекты, объём и категории обрабатываемых персональных данных</w:t>
      </w:r>
    </w:p>
    <w:p w14:paraId="03528DE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обрабатывает ПД следующих субъектов:</w:t>
      </w:r>
    </w:p>
    <w:p w14:paraId="111A65A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Работников и бывших работников Организации, а также физических и юридических лиц, вступивших с Организацией в гражданско-правовые отношения на возмездной основе.</w:t>
      </w:r>
    </w:p>
    <w:p w14:paraId="3CBA25C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2.3.1.1. С целью осуществления возложе</w:t>
      </w:r>
      <w:r>
        <w:rPr>
          <w:rFonts w:ascii="Times New Roman" w:eastAsia="Times New Roman" w:hAnsi="Times New Roman" w:cs="Times New Roman"/>
          <w:sz w:val="24"/>
          <w:szCs w:val="24"/>
        </w:rPr>
        <w:t>нных на Организацию законодательством РФ функциональных обязанностей в соответствии с Трудовым кодексом РФ, Налоговым кодексом РФ, Гражданским кодексом РФ, а также иными федеральными законами и подзаконными нормативными правовыми актами, а именно: начислен</w:t>
      </w:r>
      <w:r>
        <w:rPr>
          <w:rFonts w:ascii="Times New Roman" w:eastAsia="Times New Roman" w:hAnsi="Times New Roman" w:cs="Times New Roman"/>
          <w:sz w:val="24"/>
          <w:szCs w:val="24"/>
        </w:rPr>
        <w:t>ия и выплаты заработной платы, заключения трудовых и иных договоров, ведения личных карточек, регистрации и обработки сведений о профессиональной служебной деятельности работников, предоставления сведений в Управление Пенсионного фонда, ИФНС, иные органы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соответствии с законодательством РФ, регистрации обращений, принятия решения о трудоустройстве и формирования кадрового резерва, исчисления и уплаты, предусмотренных законодательством РФ налогов, сборов и взносов на обязательное социальное и </w:t>
      </w:r>
      <w:r>
        <w:rPr>
          <w:rFonts w:ascii="Times New Roman" w:eastAsia="Times New Roman" w:hAnsi="Times New Roman" w:cs="Times New Roman"/>
          <w:sz w:val="24"/>
          <w:szCs w:val="24"/>
        </w:rPr>
        <w:t>пенсионное страхование, 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РФ, предоставления с</w:t>
      </w:r>
      <w:r>
        <w:rPr>
          <w:rFonts w:ascii="Times New Roman" w:eastAsia="Times New Roman" w:hAnsi="Times New Roman" w:cs="Times New Roman"/>
          <w:sz w:val="24"/>
          <w:szCs w:val="24"/>
        </w:rPr>
        <w:t>ведений в военный комиссариат для осуществления воинского учета, выдачи доступа к информационным системам Организации, контроля количества и качества выполняемой работы работниками Организации, обеспечения безопасности субъектов ПД, осуществления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Организации в соответствии с Уставом Организации, отражение информации во внутренних базах данных Организации, соблюдения требований по охране труда; предоставления налоговых вычетов; контроля количества и качества выполняемой работы; обеспечения сохра</w:t>
      </w:r>
      <w:r>
        <w:rPr>
          <w:rFonts w:ascii="Times New Roman" w:eastAsia="Times New Roman" w:hAnsi="Times New Roman" w:cs="Times New Roman"/>
          <w:sz w:val="24"/>
          <w:szCs w:val="24"/>
        </w:rPr>
        <w:t>нности имущества Организации.</w:t>
      </w:r>
    </w:p>
    <w:p w14:paraId="4C48FACF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2.3.1.2. Следующие категории персональных данных: </w:t>
      </w:r>
    </w:p>
    <w:p w14:paraId="26CAA46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фамилия, имя, отчество;</w:t>
      </w:r>
    </w:p>
    <w:p w14:paraId="4710D429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пол, возраст;</w:t>
      </w:r>
    </w:p>
    <w:p w14:paraId="6BA80833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дата и место рождения;</w:t>
      </w:r>
    </w:p>
    <w:p w14:paraId="284F8E88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реквизиты документа, удостоверяющего личность;</w:t>
      </w:r>
    </w:p>
    <w:p w14:paraId="0F1BB094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идентификационный номер налогоплательщика, дата постановк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 его на учет, реквизиты свидетельства постановки на учет в налоговом органе;</w:t>
      </w:r>
    </w:p>
    <w:p w14:paraId="3451E7F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СНИЛС;</w:t>
      </w:r>
    </w:p>
    <w:p w14:paraId="453C020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адрес регистрации по месту жительства и адрес фактического проживания;</w:t>
      </w:r>
    </w:p>
    <w:p w14:paraId="2A25F16D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данные документов об образовании, квалификации, профессиональной подготовке, сведения о повыше</w:t>
      </w:r>
      <w:r>
        <w:rPr>
          <w:rFonts w:ascii="Times New Roman" w:eastAsia="Times New Roman" w:hAnsi="Times New Roman" w:cs="Times New Roman"/>
          <w:sz w:val="24"/>
          <w:szCs w:val="24"/>
        </w:rPr>
        <w:t>нии квалификации;</w:t>
      </w:r>
    </w:p>
    <w:p w14:paraId="0CABAF4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почтовый и электронный адреса;</w:t>
      </w:r>
    </w:p>
    <w:p w14:paraId="316EFD1F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номера телефонов (домашний, мобильный);</w:t>
      </w:r>
    </w:p>
    <w:p w14:paraId="09F1640F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банковские реквизиты;</w:t>
      </w:r>
    </w:p>
    <w:p w14:paraId="0C98461B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семейное положение, сведения о составе семьи, которые могут понадобиться Организации для предоставления льгот, предусмотренных трудовым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налоговым законодательством (только для работников Организации);</w:t>
      </w:r>
    </w:p>
    <w:p w14:paraId="48C6253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отношение к воинской обязанности (только для работников Организации);</w:t>
      </w:r>
    </w:p>
    <w:p w14:paraId="748DA928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 трудовом стаже, предыдущих местах работы, доходах с предыдущих мест работы;</w:t>
      </w:r>
    </w:p>
    <w:p w14:paraId="799F53FF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об образовании,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офессии, специальности и квалификации;</w:t>
      </w:r>
    </w:p>
    <w:p w14:paraId="70665033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об имущественном положении, доходах, задолженности (только для работников Организации);</w:t>
      </w:r>
    </w:p>
    <w:p w14:paraId="201FAA64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информация о приеме, переводе, увольнении и иных событиях, относящихся к трудовой деятельности в ООО «АФОНИН КОНСАЛТ</w:t>
      </w:r>
      <w:r>
        <w:rPr>
          <w:rFonts w:ascii="Times New Roman" w:eastAsia="Times New Roman" w:hAnsi="Times New Roman" w:cs="Times New Roman"/>
          <w:sz w:val="24"/>
          <w:szCs w:val="24"/>
        </w:rPr>
        <w:t>ИНГ», сведения об учете рабочего времени (только для работников Организации);</w:t>
      </w:r>
    </w:p>
    <w:p w14:paraId="79D88D86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фотографии и видеоматериалы, полученные Организацией при организации съемок с участием субъекта персональных данных;</w:t>
      </w:r>
    </w:p>
    <w:p w14:paraId="03BA4DA9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видеозаписи с камер видеонаблюдения;</w:t>
      </w:r>
    </w:p>
    <w:p w14:paraId="1D42092A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изображение, получ</w:t>
      </w:r>
      <w:r>
        <w:rPr>
          <w:rFonts w:ascii="Times New Roman" w:eastAsia="Times New Roman" w:hAnsi="Times New Roman" w:cs="Times New Roman"/>
          <w:sz w:val="24"/>
          <w:szCs w:val="24"/>
        </w:rPr>
        <w:t>енное при съемке, и опубликованное субъектом персональных данных лично;</w:t>
      </w:r>
    </w:p>
    <w:p w14:paraId="09664FA7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сведения, включенные в резюме (для кандидатов на замещение вакантных должностей в Организации);</w:t>
      </w:r>
    </w:p>
    <w:p w14:paraId="350A6068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фотография;</w:t>
      </w:r>
    </w:p>
    <w:p w14:paraId="6A214C19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документов, подтверждающих право на льготы, в том числе сведе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об инвалидности (являются специальными категориями ПД);</w:t>
      </w:r>
    </w:p>
    <w:p w14:paraId="1A713E84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 временной нетрудоспособности (являются специальными категориями ПД);</w:t>
      </w:r>
    </w:p>
    <w:p w14:paraId="057802DB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состояние здоровья, сведения об инвалидности (являются специальными категориями ПД).</w:t>
      </w:r>
    </w:p>
    <w:p w14:paraId="6812482C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Клиентов (физических лиц), в том числе потенциальных, представителей клиентов (юридических лиц), в том числе потенциальных.</w:t>
      </w:r>
    </w:p>
    <w:p w14:paraId="2067BE2A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2.3.2.1.С целью осуществления возложен</w:t>
      </w:r>
      <w:r>
        <w:rPr>
          <w:rFonts w:ascii="Times New Roman" w:eastAsia="Times New Roman" w:hAnsi="Times New Roman" w:cs="Times New Roman"/>
          <w:sz w:val="24"/>
          <w:szCs w:val="24"/>
        </w:rPr>
        <w:t>ных на Организацию законодательством Российской Федерации функций в соответствии с Гражданским кодексом РФ, Налоговым кодексом РФ, а также иными федеральными законами, подзаконными нормативными правовыми актами; информирования о деятельности Организации, п</w:t>
      </w:r>
      <w:r>
        <w:rPr>
          <w:rFonts w:ascii="Times New Roman" w:eastAsia="Times New Roman" w:hAnsi="Times New Roman" w:cs="Times New Roman"/>
          <w:sz w:val="24"/>
          <w:szCs w:val="24"/>
        </w:rPr>
        <w:t>редлагаемых продуктах, направления уведомлений, информации и запросов, связанных с оказанием услуг; обработки запросов и заявок клиентов; осуществления рассылки информационно-рекламного характера, исполнение договорных обязательств, информирование посредст</w:t>
      </w:r>
      <w:r>
        <w:rPr>
          <w:rFonts w:ascii="Times New Roman" w:eastAsia="Times New Roman" w:hAnsi="Times New Roman" w:cs="Times New Roman"/>
          <w:sz w:val="24"/>
          <w:szCs w:val="24"/>
        </w:rPr>
        <w:t>вом отправки электронных писем на адрес электронной почты и SMS-сообщений на телефонный номер, направление уведомлений о новых продуктах и услугах, специальных событиях; предоставление доступа к сервисам, информации и (или) материалам, содержащимся на инте</w:t>
      </w:r>
      <w:r>
        <w:rPr>
          <w:rFonts w:ascii="Times New Roman" w:eastAsia="Times New Roman" w:hAnsi="Times New Roman" w:cs="Times New Roman"/>
          <w:sz w:val="24"/>
          <w:szCs w:val="24"/>
        </w:rPr>
        <w:t>рнет-сайте и его поддоменах; улучшения качества оказываемых услуг; публикации историй успеха и отзывов на сайте https://afonin-consulting.ru; продвижения услуг на рынке путем осуществления прямых контактов с клиентами; проведения статистических и иных иссл</w:t>
      </w:r>
      <w:r>
        <w:rPr>
          <w:rFonts w:ascii="Times New Roman" w:eastAsia="Times New Roman" w:hAnsi="Times New Roman" w:cs="Times New Roman"/>
          <w:sz w:val="24"/>
          <w:szCs w:val="24"/>
        </w:rPr>
        <w:t>едований на основе обезличенных персональных данных; обеспечения безопасности субъектов ПД, сохранности имущества Организации и субъектов ПД, осуществления деятельности Организации в соответствии с Уставом Организации.</w:t>
      </w:r>
    </w:p>
    <w:p w14:paraId="46F7269A" w14:textId="77777777" w:rsidR="005A706B" w:rsidRDefault="005A7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290B784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2.3.2.2. Следующие категории персона</w:t>
      </w:r>
      <w:r>
        <w:rPr>
          <w:rFonts w:ascii="Times New Roman" w:eastAsia="Times New Roman" w:hAnsi="Times New Roman" w:cs="Times New Roman"/>
          <w:sz w:val="24"/>
          <w:szCs w:val="24"/>
        </w:rPr>
        <w:t>льных данных:</w:t>
      </w:r>
    </w:p>
    <w:p w14:paraId="54DD0710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фамилия, имя, отчество;</w:t>
      </w:r>
    </w:p>
    <w:p w14:paraId="3E64CEEC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пол, возраст;</w:t>
      </w:r>
    </w:p>
    <w:p w14:paraId="3C6312F8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дата и место рождения;</w:t>
      </w:r>
    </w:p>
    <w:p w14:paraId="3FDB88C3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реквизиты документа, удостоверяющего личность;</w:t>
      </w:r>
    </w:p>
    <w:p w14:paraId="641A846B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идентификационный номер налогоплательщика, дата постановки его на учет, реквизиты свидетельства постановки на учет в налогов</w:t>
      </w:r>
      <w:r>
        <w:rPr>
          <w:rFonts w:ascii="Times New Roman" w:eastAsia="Times New Roman" w:hAnsi="Times New Roman" w:cs="Times New Roman"/>
          <w:sz w:val="24"/>
          <w:szCs w:val="24"/>
        </w:rPr>
        <w:t>ом органе;</w:t>
      </w:r>
    </w:p>
    <w:p w14:paraId="6856E61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адрес регистрации по месту жительства и адрес фактического проживания;</w:t>
      </w:r>
    </w:p>
    <w:p w14:paraId="68C51B46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почтовый и электронный адреса;</w:t>
      </w:r>
    </w:p>
    <w:p w14:paraId="6CB44B5B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номера телефонов;</w:t>
      </w:r>
    </w:p>
    <w:p w14:paraId="5BBBD6B8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фото Субъекта персональных; фотографии и видеоматериалы, полученные Оператором при организации съемок с участием Субъ</w:t>
      </w:r>
      <w:r>
        <w:rPr>
          <w:rFonts w:ascii="Times New Roman" w:eastAsia="Times New Roman" w:hAnsi="Times New Roman" w:cs="Times New Roman"/>
          <w:sz w:val="24"/>
          <w:szCs w:val="24"/>
        </w:rPr>
        <w:t>екта персональных данных;</w:t>
      </w:r>
    </w:p>
    <w:p w14:paraId="50294A0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об образовании, профессии, специальности и квалификации;</w:t>
      </w:r>
    </w:p>
    <w:p w14:paraId="5B08D730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об имущественном положении, доходах, задолженности;</w:t>
      </w:r>
    </w:p>
    <w:p w14:paraId="7D34299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об основных характеристиках бизнеса: сфера деятельности, виды оказываемых услуг, выполня</w:t>
      </w:r>
      <w:r>
        <w:rPr>
          <w:rFonts w:ascii="Times New Roman" w:eastAsia="Times New Roman" w:hAnsi="Times New Roman" w:cs="Times New Roman"/>
          <w:sz w:val="24"/>
          <w:szCs w:val="24"/>
        </w:rPr>
        <w:t>емых работ, способы масштабирования бизнеса, финансовые результаты; сведения любого характера (операционные, технические, экономические, организационные и другие), в том числе и сведения о бизнес-процессах (формализованных и неформализованных, то есть суще</w:t>
      </w:r>
      <w:r>
        <w:rPr>
          <w:rFonts w:ascii="Times New Roman" w:eastAsia="Times New Roman" w:hAnsi="Times New Roman" w:cs="Times New Roman"/>
          <w:sz w:val="24"/>
          <w:szCs w:val="24"/>
        </w:rPr>
        <w:t>ствующих фактически), результатах интеллектуальной деятельности, сведения о способах осуществления предпринимательской деятельности;</w:t>
      </w:r>
    </w:p>
    <w:p w14:paraId="552BBDC6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сведения о способах осуществления предпринимательской деятельности, суммах выручки и чистой прибыли.</w:t>
      </w:r>
    </w:p>
    <w:p w14:paraId="0A1C38F6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Контрагентов (физических лиц), в том числе потенциальных, представителей контрагентов (юридических лиц), в том числе потенциальных.</w:t>
      </w:r>
    </w:p>
    <w:p w14:paraId="77C1FBA6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2.3.3.1. С целью осуществления возложенных на Организацию законодательством Российской Федерации функций в соответств</w:t>
      </w:r>
      <w:r>
        <w:rPr>
          <w:rFonts w:ascii="Times New Roman" w:eastAsia="Times New Roman" w:hAnsi="Times New Roman" w:cs="Times New Roman"/>
          <w:sz w:val="24"/>
          <w:szCs w:val="24"/>
        </w:rPr>
        <w:t>ии с Гражданским кодексом РФ, Налоговым кодексом РФ, а также иными федеральными законами, подзаконными нормативными правовыми актами; проявления должной осмотрительности при заключении сделок; заключения и исполнения обязательств по договорам, 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базы контрагентов, заключения и выполнения обязательств по договорам гражданско-правового характера; осуществления деятельности Организации в соответствии с Уставом Организации.</w:t>
      </w:r>
    </w:p>
    <w:p w14:paraId="67DFF7AD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2.3.3.2. Следующие категории персональных данных:</w:t>
      </w:r>
    </w:p>
    <w:p w14:paraId="162DA91A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фамилия, имя, отчество;</w:t>
      </w:r>
    </w:p>
    <w:p w14:paraId="70BD0A95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 возраст;</w:t>
      </w:r>
    </w:p>
    <w:p w14:paraId="1F4BE28D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дата и место рождения;</w:t>
      </w:r>
    </w:p>
    <w:p w14:paraId="3D3F0EC5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реквизиты документа, удостоверяющего личность;</w:t>
      </w:r>
    </w:p>
    <w:p w14:paraId="37266359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адрес места жительства (адрес проживания);</w:t>
      </w:r>
    </w:p>
    <w:p w14:paraId="56BE279F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СНИЛС;</w:t>
      </w:r>
    </w:p>
    <w:p w14:paraId="5802D3E1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ИНН;</w:t>
      </w:r>
    </w:p>
    <w:p w14:paraId="7F8745C3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электронная почта;</w:t>
      </w:r>
    </w:p>
    <w:p w14:paraId="038C40AE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номер телефона;</w:t>
      </w:r>
    </w:p>
    <w:p w14:paraId="369A09FC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банковские реквизиты.</w:t>
      </w:r>
    </w:p>
    <w:p w14:paraId="4E7DD9EB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Посетителей и пользователей интернет-сайтов Организации.</w:t>
      </w:r>
    </w:p>
    <w:p w14:paraId="4D1DF040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2.3.4.1. С целью направления уведомлений, информации и запросов, связанных с оказанием услуг, обработки запросов и заявок клиентов; осуществления рассылки информационно-рекламного характера, и</w:t>
      </w:r>
      <w:r>
        <w:rPr>
          <w:rFonts w:ascii="Times New Roman" w:eastAsia="Times New Roman" w:hAnsi="Times New Roman" w:cs="Times New Roman"/>
          <w:sz w:val="24"/>
          <w:szCs w:val="24"/>
        </w:rPr>
        <w:t>нформирование посредством отправки электронных писем на адрес электронной почты и SMS-сообщений на телефонный номер о новых продуктах и услугах, специальных событиях; предоставление доступа к сервисам, информации и (или) материалам, содержащимся на интерне</w:t>
      </w:r>
      <w:r>
        <w:rPr>
          <w:rFonts w:ascii="Times New Roman" w:eastAsia="Times New Roman" w:hAnsi="Times New Roman" w:cs="Times New Roman"/>
          <w:sz w:val="24"/>
          <w:szCs w:val="24"/>
        </w:rPr>
        <w:t>т-сайте и его поддоменах; улучшения качества оказываемых услуг, продвижения услуг на рынке путем осуществления прямых контактов с клиентами; проведения статистических и иных исследований на основе обезличенных персональных данных; осуществления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и Организации в соответствии с Уставом Организации, обеспечения функционирования и улучшения качества сайтов Организации, смягчения рисков предотвращения возможного мошенничества, обеспечения безопасности при использовании сайтов Организации, хранения перс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предпочтений и настроек пользователей, ведения аналитики.</w:t>
      </w:r>
    </w:p>
    <w:p w14:paraId="1096A5F6" w14:textId="77777777" w:rsidR="005A706B" w:rsidRDefault="00B610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2.3.4.2. Следующие категории персональных данных:</w:t>
      </w:r>
    </w:p>
    <w:p w14:paraId="7E69989E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фамилия, имя, отчество (в случае заполнения формы обратной связи);</w:t>
      </w:r>
    </w:p>
    <w:p w14:paraId="3410E5D4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электронная почта (в случае заполнения формы обратной связи);</w:t>
      </w:r>
    </w:p>
    <w:p w14:paraId="074DB662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ном</w:t>
      </w:r>
      <w:r>
        <w:rPr>
          <w:rFonts w:ascii="Times New Roman" w:eastAsia="Times New Roman" w:hAnsi="Times New Roman" w:cs="Times New Roman"/>
          <w:sz w:val="24"/>
          <w:szCs w:val="24"/>
        </w:rPr>
        <w:t>ер телефона (в случае заполнения формы обратной связи);</w:t>
      </w:r>
    </w:p>
    <w:p w14:paraId="4B5A8233" w14:textId="77777777" w:rsidR="005A706B" w:rsidRDefault="00B610A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cookie-файлы.</w:t>
      </w:r>
    </w:p>
    <w:p w14:paraId="6A41CBFF" w14:textId="77777777" w:rsidR="005A706B" w:rsidRDefault="005A70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3BDDEF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</w:rPr>
        <w:t>2.4. Порядок и условия обработки персональных данных</w:t>
      </w:r>
    </w:p>
    <w:p w14:paraId="08BE140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Обработка ПД Организацией осуществляется путем сбора, записи, систематизации, накопления, хранения, уточнения (обновления,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изменения), извлечения, использования, передачи (распространения, предоставления, доступа), обезличивания, блокирования, удаления, уничтожения.</w:t>
      </w:r>
    </w:p>
    <w:p w14:paraId="7F135AA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Организация осуществляет смешанную обработку ПД (производится как при помощи средств вычислительной техни</w:t>
      </w:r>
      <w:r>
        <w:rPr>
          <w:rFonts w:ascii="Times New Roman" w:eastAsia="Times New Roman" w:hAnsi="Times New Roman" w:cs="Times New Roman"/>
          <w:sz w:val="24"/>
          <w:szCs w:val="24"/>
        </w:rPr>
        <w:t>ки, так и без них).</w:t>
      </w:r>
    </w:p>
    <w:p w14:paraId="2488EFFD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2.4.3. Автоматизированная обработка ПД осуществляется согласно требованиям и положениям настоящей Политики в части обработки ПД в информационных системах ПД Организации, а также требованиям законодательства РФ.</w:t>
      </w:r>
    </w:p>
    <w:p w14:paraId="346B8F8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2.4.4. Обработка ПД без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средств автоматизации осуществляется согласно внутренним директивам, инструкциям, нормативным документам и регламентам Организации.</w:t>
      </w:r>
    </w:p>
    <w:p w14:paraId="1D6F21D7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2.4.5. В случае необходимости осуществления трансграничной передачи ПД Организация, перед совершением такой п</w:t>
      </w:r>
      <w:r>
        <w:rPr>
          <w:rFonts w:ascii="Times New Roman" w:eastAsia="Times New Roman" w:hAnsi="Times New Roman" w:cs="Times New Roman"/>
          <w:sz w:val="24"/>
          <w:szCs w:val="24"/>
        </w:rPr>
        <w:t>ередачи, обязана убедиться в том, что иностранным государством, на территорию которого осуществляется передача ПД, обеспечивается адекватная защита прав субъектов ПД, а также отсутствия установленных законодательством запретов или ограничений на передачу П</w:t>
      </w:r>
      <w:r>
        <w:rPr>
          <w:rFonts w:ascii="Times New Roman" w:eastAsia="Times New Roman" w:hAnsi="Times New Roman" w:cs="Times New Roman"/>
          <w:sz w:val="24"/>
          <w:szCs w:val="24"/>
        </w:rPr>
        <w:t>Д на территорию данного иностранного государства.</w:t>
      </w:r>
    </w:p>
    <w:p w14:paraId="4B71F41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Трансграничная передача ПД на территорию иностранных государство, не обеспечивающих адекватной защиты прав субъектов ПД, может осуществляться Организацией в случаях:</w:t>
      </w:r>
    </w:p>
    <w:p w14:paraId="6DAF19E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наличия согласия в письменной ф</w:t>
      </w:r>
      <w:r>
        <w:rPr>
          <w:rFonts w:ascii="Times New Roman" w:eastAsia="Times New Roman" w:hAnsi="Times New Roman" w:cs="Times New Roman"/>
          <w:sz w:val="24"/>
          <w:szCs w:val="24"/>
        </w:rPr>
        <w:t>орме субъекта ПД;</w:t>
      </w:r>
    </w:p>
    <w:p w14:paraId="7180DE0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исполнения договора, стороной которого является субъект ПД;</w:t>
      </w:r>
    </w:p>
    <w:p w14:paraId="77D26DC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иных случаях, установленных законодательством РФ.</w:t>
      </w:r>
    </w:p>
    <w:p w14:paraId="5ECB921D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2.4.7. Организация вправе поручить обработку ПД Субъектов третьим лицам, в том числе следующим юридическим лицам:</w:t>
      </w:r>
    </w:p>
    <w:p w14:paraId="42B13C60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6008D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FD43F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EE6979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13913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35" w:type="dxa"/>
        <w:tblInd w:w="-3" w:type="dxa"/>
        <w:tblLayout w:type="fixed"/>
        <w:tblLook w:val="0400" w:firstRow="0" w:lastRow="0" w:firstColumn="0" w:lastColumn="0" w:noHBand="0" w:noVBand="1"/>
      </w:tblPr>
      <w:tblGrid>
        <w:gridCol w:w="1663"/>
        <w:gridCol w:w="1316"/>
        <w:gridCol w:w="1816"/>
        <w:gridCol w:w="2814"/>
        <w:gridCol w:w="2026"/>
      </w:tblGrid>
      <w:tr w:rsidR="005A706B" w14:paraId="6CA42E36" w14:textId="77777777">
        <w:trPr>
          <w:trHeight w:val="2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759E2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EDA0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BC149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Адрес </w:t>
            </w:r>
          </w:p>
        </w:tc>
        <w:tc>
          <w:tcPr>
            <w:tcW w:w="2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BCCE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 </w:t>
            </w:r>
          </w:p>
        </w:tc>
        <w:tc>
          <w:tcPr>
            <w:tcW w:w="2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CF8D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Субъекты</w:t>
            </w:r>
          </w:p>
        </w:tc>
      </w:tr>
      <w:tr w:rsidR="005A706B" w14:paraId="5514180F" w14:textId="77777777">
        <w:trPr>
          <w:trHeight w:val="168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AD39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«1С-Битрикс»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5B37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7717586110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4264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109544, г. Москва, б-р Энтузиастов, д. 2, 13 этаж, пом. 8-19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E85F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организации единого информационного пространства работников Организации, для совместной автоматизации CRM-системы с использованием платформы «Битрикс24»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149AB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субъекты обрабатываемых ПД</w:t>
            </w:r>
          </w:p>
        </w:tc>
      </w:tr>
      <w:tr w:rsidR="005A706B" w14:paraId="47E44203" w14:textId="77777777">
        <w:trPr>
          <w:trHeight w:val="168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BE9B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«Консоль.Про»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EB65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7707418148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5A5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127055, г. Москва, ул. Палиха, дом 10, строение 5, эт/пом/ком 1/i/4 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442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организации ЭДО по договорам с физическими лицами, являющимися плательщиками налога на профессиональный доход, с использованием платформы «Консоль»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3467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Контрагенты, являющиеся плательщ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иками налога на профессиональный доход</w:t>
            </w:r>
          </w:p>
        </w:tc>
      </w:tr>
      <w:tr w:rsidR="005A706B" w14:paraId="5E9EFE79" w14:textId="77777777">
        <w:trPr>
          <w:trHeight w:val="192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4AD4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«Инновации в управлении кадрами»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6369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7801683312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760D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199397, г. Санкт-Петербург, вн.тер.г. муниципальный округ Остров декабристов, ул. Наличная, д. 44, к. 1, стр. 1, офис 805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D8CB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организации электронного кадрового доку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ментооборота с использованием платформы «HRLink»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B830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Работники и бывшие работники Организации</w:t>
            </w:r>
          </w:p>
        </w:tc>
      </w:tr>
      <w:tr w:rsidR="005A706B" w14:paraId="30506240" w14:textId="77777777">
        <w:trPr>
          <w:trHeight w:val="144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55D8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АО «Тинькофф банк»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190EE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7710140679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D98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127287, г. Москва, ул. Хуторская 2-я, д. 38А, стр. 26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CF9B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осуществления финансовых операций Организации, взаиморасчётов с юридическими и физическими лицами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60C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Работники и бывшие работники Организации, Клиенты; контрагенты (физические лица)</w:t>
            </w:r>
          </w:p>
        </w:tc>
      </w:tr>
      <w:tr w:rsidR="005A706B" w14:paraId="78E6C139" w14:textId="77777777">
        <w:trPr>
          <w:trHeight w:val="192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EE52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АО «Тинькофф банк»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74B1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7710140679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66EC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127287, г. Москва, ул. Хуторская 2-я, д. 38А, стр. 26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1D30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реализации получения субъектами персональных данных услуг / продуктов Банка, в том числе включающих: расчетно-кассовое обслуживание, торговый эквайринг, выдачу банковских гарантий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8FC9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Работники и бывш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 работники Организации; Клиенты; контрагенты (физические лица)</w:t>
            </w:r>
          </w:p>
        </w:tc>
      </w:tr>
      <w:tr w:rsidR="005A706B" w14:paraId="68D37028" w14:textId="77777777">
        <w:trPr>
          <w:trHeight w:val="120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922E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АО «ПФ «СКБ Контур»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CCE5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6663003127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5364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620144, Свердловская обл., г. Екатеринбург, ул. Народной Воли, 19а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1A3C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организации ЭДО с контрагентами Организации с использованием программы для ЭВМ «Контур.Диадок»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7A31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Представители контрагентов (юридических лиц) </w:t>
            </w:r>
          </w:p>
        </w:tc>
      </w:tr>
      <w:tr w:rsidR="005A706B" w14:paraId="5693DAF9" w14:textId="77777777">
        <w:trPr>
          <w:trHeight w:val="120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29DE1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«Яндекс»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7111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7736207543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7915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119021, г. Москва, ул. Льва Толстого, д. 16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07A6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организации единой информационной системы Организации, хранения документов, используя форму «Яндекс. Облако»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503B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субъекты обрабатываемых ПД</w:t>
            </w:r>
          </w:p>
        </w:tc>
      </w:tr>
      <w:tr w:rsidR="005A706B" w14:paraId="2F8D6647" w14:textId="77777777">
        <w:trPr>
          <w:trHeight w:val="120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5FBF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«Бегет»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DB55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7801451618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2784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195112, г. Санкт-Петербург, пл. Карла Фаберже, д. 8 литер б, офис 726а 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DDDF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работы интернет-сайта Организации, сбора ПД через форму обратной связи, используя сервера Beget.com для размещения интернет-сайта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BC02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Посетители и пользователи интернет-сайта</w:t>
            </w:r>
          </w:p>
        </w:tc>
      </w:tr>
      <w:tr w:rsidR="005A706B" w14:paraId="75C2EF12" w14:textId="77777777">
        <w:trPr>
          <w:trHeight w:val="1200"/>
        </w:trPr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8B8E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ИП Афон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 К.А.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BB7A7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5F2D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3590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организации единой информационной системы группы компаний; для осуществления рекламно-информационной рассылки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A497" w14:textId="77777777" w:rsidR="005A706B" w:rsidRDefault="00B61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субъекты обрабатываемых ПД</w:t>
            </w:r>
          </w:p>
        </w:tc>
      </w:tr>
    </w:tbl>
    <w:p w14:paraId="525A8AE9" w14:textId="77777777" w:rsidR="005A706B" w:rsidRDefault="005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FF2C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Лицо, осуществляющее обработку персональных данных по поручению Организации, соблюдает принципы и правила обработки персональных данных, предусмотренные настоящей Политикой. В поручении Организации определены перечень действий (операций) с персональ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ными данными, которые будут совершаться лицом, осуществляющим обработку персональных данных, способы и цели обработки, установлена обязанность такого лица соблюдать конфиденциальность персональных данных и обеспечивать безопасность персональных данных при </w:t>
      </w:r>
      <w:r>
        <w:rPr>
          <w:rFonts w:ascii="Times New Roman" w:eastAsia="Times New Roman" w:hAnsi="Times New Roman" w:cs="Times New Roman"/>
          <w:sz w:val="24"/>
          <w:szCs w:val="24"/>
        </w:rPr>
        <w:t>их обработке, а также указаны требования к защите обрабатываемых персональных данных.</w:t>
      </w:r>
    </w:p>
    <w:p w14:paraId="0B615F8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2.4.9. При поручении обработки персональных данных другому лицу ответственность перед субъектом персональных данных за действия указанного лица несёт Организация. Лицо, о</w:t>
      </w:r>
      <w:r>
        <w:rPr>
          <w:rFonts w:ascii="Times New Roman" w:eastAsia="Times New Roman" w:hAnsi="Times New Roman" w:cs="Times New Roman"/>
          <w:sz w:val="24"/>
          <w:szCs w:val="24"/>
        </w:rPr>
        <w:t>существляющее обработку персональных данных по поручению Организации, несет ответственность перед Организацией.</w:t>
      </w:r>
    </w:p>
    <w:p w14:paraId="3199E67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2.4.10. Распространение ПД может осуществляться только после получения согласия на распространение ПД, оформленного отдельно от иных согласий су</w:t>
      </w:r>
      <w:r>
        <w:rPr>
          <w:rFonts w:ascii="Times New Roman" w:eastAsia="Times New Roman" w:hAnsi="Times New Roman" w:cs="Times New Roman"/>
          <w:sz w:val="24"/>
          <w:szCs w:val="24"/>
        </w:rPr>
        <w:t>бъекта ПД на обработку его ПД, в котором должен быть определен перечень ПД, разрешенных субъектом ПД для распространения.</w:t>
      </w:r>
    </w:p>
    <w:p w14:paraId="782ABD0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2.4.11. Уточнение ПД осуществляется по запросам субъектов ПД, их законных представителей или в случае обращения уполномоченных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22A3B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2.4.12. Основанием для уничтожения ПД, обрабатываемых Организацией, является: </w:t>
      </w:r>
    </w:p>
    <w:p w14:paraId="5A3AE2F0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цели обработки ПД;</w:t>
      </w:r>
    </w:p>
    <w:p w14:paraId="2020F24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прекращение необходимости в достижении цели обработки ПД;</w:t>
      </w:r>
    </w:p>
    <w:p w14:paraId="2AFC10A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отзыв субъектом ПД для согласия на обработку ПД, за исключением случаев, когда обра</w:t>
      </w:r>
      <w:r>
        <w:rPr>
          <w:rFonts w:ascii="Times New Roman" w:eastAsia="Times New Roman" w:hAnsi="Times New Roman" w:cs="Times New Roman"/>
          <w:sz w:val="24"/>
          <w:szCs w:val="24"/>
        </w:rPr>
        <w:t>ботка указанных ПД является обязательной в соответствии с законодательством РФ или договором, либо обработка может осуществляться без согласия субъекта ПД;</w:t>
      </w:r>
    </w:p>
    <w:p w14:paraId="23185FC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выявление неправомерных действий с ПД и невозможность устранения допущенных нарушений в срок, не превышающий трех рабочих дней с даты такого выявления;</w:t>
      </w:r>
    </w:p>
    <w:p w14:paraId="791EAE6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истечение срока хранения ПД, установленного законодательством РФ, локальными нормативными актами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анизации, договором, заключенным с субъектом ПД, согласием субъекта ПД;</w:t>
      </w:r>
    </w:p>
    <w:p w14:paraId="29159B3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предписание Роскомнадзора или иного уполномоченного органа.</w:t>
      </w:r>
    </w:p>
    <w:p w14:paraId="3CF00869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2.4.13. Уничтожение ПД, собранных и обрабатываемых Организацией для целей, указанных в п.2.3., пп.2.4.7. настоящей Полити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ки, производится путем измельчения с использованием шредера (для уничтожения документов на бумажных носителях) и путем стирания или форматирования носителя (при уничтожении ПД, содержащихся на электронных носителях). Документальная фиксация уничтожения ПД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 путем оформления соответствующего акта о прекращении обработки и уничтожении ПД.</w:t>
      </w:r>
    </w:p>
    <w:p w14:paraId="5F7F7AE9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B238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2.4.14. Обрабатываемые ПД подлежат обезличиванию или уничтожению по достижении целей обработки или в случае прекращения необходимости в достижении этих целей, </w:t>
      </w:r>
      <w:r>
        <w:rPr>
          <w:rFonts w:ascii="Times New Roman" w:eastAsia="Times New Roman" w:hAnsi="Times New Roman" w:cs="Times New Roman"/>
          <w:sz w:val="24"/>
          <w:szCs w:val="24"/>
        </w:rPr>
        <w:t>если иное не предусмотрено законодательством РФ.</w:t>
      </w:r>
    </w:p>
    <w:p w14:paraId="32AE8E38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2.4.15. Обезличивание ПД должно осуществляться следующими методами: </w:t>
      </w:r>
    </w:p>
    <w:p w14:paraId="6D92B93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введения идентификаторов, путем замена части сведений на идентификаторы, с созданием таблицы соответствия идентификаторов исходным данн</w:t>
      </w:r>
      <w:r>
        <w:rPr>
          <w:rFonts w:ascii="Times New Roman" w:eastAsia="Times New Roman" w:hAnsi="Times New Roman" w:cs="Times New Roman"/>
          <w:sz w:val="24"/>
          <w:szCs w:val="24"/>
        </w:rPr>
        <w:t>ым;</w:t>
      </w:r>
    </w:p>
    <w:p w14:paraId="30D80F4E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изменения состава или семантики ПД путем их замены результатами статистической обработки, преобразования, обобщения или удаления части сведений;</w:t>
      </w:r>
    </w:p>
    <w:p w14:paraId="6BCFF04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декомпозиции, путем разделения множества (массива) данных на несколько подмножеств с последующим раздел</w:t>
      </w:r>
      <w:r>
        <w:rPr>
          <w:rFonts w:ascii="Times New Roman" w:eastAsia="Times New Roman" w:hAnsi="Times New Roman" w:cs="Times New Roman"/>
          <w:sz w:val="24"/>
          <w:szCs w:val="24"/>
        </w:rPr>
        <w:t>ьным хранением подмножеств;</w:t>
      </w:r>
    </w:p>
    <w:p w14:paraId="23420F44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перемешивания, путем перестановки отдельных значений или групп значений атрибутов данных в массиве данных.</w:t>
      </w:r>
    </w:p>
    <w:p w14:paraId="3850692A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2.4.16. При обработке ПД в информационных системах ПД с целью обеспечения безопасности ПД, при наличии технической воз</w:t>
      </w:r>
      <w:r>
        <w:rPr>
          <w:rFonts w:ascii="Times New Roman" w:eastAsia="Times New Roman" w:hAnsi="Times New Roman" w:cs="Times New Roman"/>
          <w:sz w:val="24"/>
          <w:szCs w:val="24"/>
        </w:rPr>
        <w:t>можности, Организация стремится:</w:t>
      </w:r>
    </w:p>
    <w:p w14:paraId="7FDF325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исключать фиксацию на одном материальном носителе ПД и иных видов информации, а также ПД, цели обработки которых заведомо несовместимы;</w:t>
      </w:r>
    </w:p>
    <w:p w14:paraId="309B3BC0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для каждой категории ПД использовать отдельный материальный носитель.</w:t>
      </w:r>
    </w:p>
    <w:p w14:paraId="4E50103D" w14:textId="77777777" w:rsidR="005A706B" w:rsidRDefault="00B61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2.4.17. Хран</w:t>
      </w:r>
      <w:r>
        <w:rPr>
          <w:rFonts w:ascii="Times New Roman" w:eastAsia="Times New Roman" w:hAnsi="Times New Roman" w:cs="Times New Roman"/>
          <w:sz w:val="24"/>
          <w:szCs w:val="24"/>
        </w:rPr>
        <w:t>ение ПД на материальных носителях в Организации осуществляется в специально отведенных и обособленных местах хранения (специальных шкафах или сейфах).</w:t>
      </w:r>
    </w:p>
    <w:p w14:paraId="708BC5AE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2.4.18. При хранении материальных носителей соблюдаются условия, обеспечивающие сохранность ПД и исключаю</w:t>
      </w:r>
      <w:r>
        <w:rPr>
          <w:rFonts w:ascii="Times New Roman" w:eastAsia="Times New Roman" w:hAnsi="Times New Roman" w:cs="Times New Roman"/>
          <w:sz w:val="24"/>
          <w:szCs w:val="24"/>
        </w:rPr>
        <w:t>щие несанкционированный доступ к ним.</w:t>
      </w:r>
    </w:p>
    <w:p w14:paraId="3D2B960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2.4.19. Сроки обработки и хранения ПД для всех целей, предусмотренных п.2.3., пп.2.4.7. настоящей Политики, определяются в соответствии с настоящей Политикой, сроками, указанными в согласиях на обработку ПД, договорами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заключенными с субъектами ПД, а также требованиями законодательства РФ.</w:t>
      </w:r>
    </w:p>
    <w:p w14:paraId="4C27611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2.4.20. Организация осуществляет хранение ПД в форме, позволяющей определить субъекта ПД, не дольше, чем этого требуют цели обработки ПД, если срок хранения ПД не установлен 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ным законом, договором, согласием субъекта ПД.</w:t>
      </w:r>
    </w:p>
    <w:p w14:paraId="1DC45AF7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E284A2" w14:textId="77777777" w:rsidR="005A706B" w:rsidRDefault="00B610A1">
      <w:pPr>
        <w:pStyle w:val="2"/>
        <w:rPr>
          <w:rFonts w:ascii="Times New Roman" w:eastAsia="Times New Roman" w:hAnsi="Times New Roman" w:cs="Times New Roman"/>
          <w:b/>
          <w:color w:val="000000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</w:rPr>
        <w:t>2.5. Основные меры по обеспечению безопасности персональных данных</w:t>
      </w:r>
    </w:p>
    <w:p w14:paraId="5D06F89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2.5.1. В Организации принимаются следующим меры по обеспечению выполнения обязанностей, предусмотренных ФЗ «О персональных данных»:</w:t>
      </w:r>
    </w:p>
    <w:p w14:paraId="6F7BAC78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назначение ответственного за организацию обработки и защиты ПД;</w:t>
      </w:r>
    </w:p>
    <w:p w14:paraId="76945BD8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издание Организацией локальных нормативных актов по вопр</w:t>
      </w:r>
      <w:r>
        <w:rPr>
          <w:rFonts w:ascii="Times New Roman" w:eastAsia="Times New Roman" w:hAnsi="Times New Roman" w:cs="Times New Roman"/>
          <w:sz w:val="24"/>
          <w:szCs w:val="24"/>
        </w:rPr>
        <w:t>осам обработки ПД, а также локальных нормативных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нарушений;</w:t>
      </w:r>
    </w:p>
    <w:p w14:paraId="34946F2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осуществление внутреннего контроля и учета соответствия о</w:t>
      </w:r>
      <w:r>
        <w:rPr>
          <w:rFonts w:ascii="Times New Roman" w:eastAsia="Times New Roman" w:hAnsi="Times New Roman" w:cs="Times New Roman"/>
          <w:sz w:val="24"/>
          <w:szCs w:val="24"/>
        </w:rPr>
        <w:t>бработки ПД требованиям законодательства РФ, настоящей Политике, иным локальным нормативным актам Организации;</w:t>
      </w:r>
    </w:p>
    <w:p w14:paraId="3D79AEA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применение правовых, организационных и технических мер по обеспечению безопасности ПД;</w:t>
      </w:r>
    </w:p>
    <w:p w14:paraId="002DCA9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оценка возможного вреда субъектам ПД, причиненного в с</w:t>
      </w:r>
      <w:r>
        <w:rPr>
          <w:rFonts w:ascii="Times New Roman" w:eastAsia="Times New Roman" w:hAnsi="Times New Roman" w:cs="Times New Roman"/>
          <w:sz w:val="24"/>
          <w:szCs w:val="24"/>
        </w:rPr>
        <w:t>лучае нарушения требований ФЗ «О персональных данных», соотношение указанного вреда и принимаемых Организацией мер, направленных на обеспечение выполнения обязанностей, предусмотренных ФЗ «О персональных данных»;</w:t>
      </w:r>
    </w:p>
    <w:p w14:paraId="77C26DE7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работников, непосредственно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осуществляющих обработку ПД с положениями законодательства РФ о персональных данных, в том числе требованиями к защите ПД, настоящей Политикой, иными локальными нормативными актами Организации по вопросам обработки ПД.</w:t>
      </w:r>
    </w:p>
    <w:p w14:paraId="78FF2FB3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2.5.2. Обеспечение безопасности ПД достигается:</w:t>
      </w:r>
    </w:p>
    <w:p w14:paraId="70D5ED1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определением угроз безопасности ПД при их обработке в информационных системах Организации;</w:t>
      </w:r>
    </w:p>
    <w:p w14:paraId="59F6AB48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применением организационных и технических мер по обеспечению безопасности ПД при их обработке в информационных си</w:t>
      </w:r>
      <w:r>
        <w:rPr>
          <w:rFonts w:ascii="Times New Roman" w:eastAsia="Times New Roman" w:hAnsi="Times New Roman" w:cs="Times New Roman"/>
          <w:sz w:val="24"/>
          <w:szCs w:val="24"/>
        </w:rPr>
        <w:t>стемах Организации, необходимых для выполнения требований к защите ПД, исполнение которых обеспечивает установленные уровни защищенности ПД;</w:t>
      </w:r>
    </w:p>
    <w:p w14:paraId="6715CE15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применением прошедших в установленном порядке процедуру оценки соответствия средств защиты информации;</w:t>
      </w:r>
    </w:p>
    <w:p w14:paraId="4A8FEF2B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оценкой </w:t>
      </w:r>
      <w:r>
        <w:rPr>
          <w:rFonts w:ascii="Times New Roman" w:eastAsia="Times New Roman" w:hAnsi="Times New Roman" w:cs="Times New Roman"/>
          <w:sz w:val="24"/>
          <w:szCs w:val="24"/>
        </w:rPr>
        <w:t>эффективности принимаемых мер по обеспечению безопасности ПД до ввода в эксплуатацию информационных систем Организации;</w:t>
      </w:r>
    </w:p>
    <w:p w14:paraId="0ED721E9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обеспечением учета и сохранности носителей ПД;</w:t>
      </w:r>
    </w:p>
    <w:p w14:paraId="6E3CA096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своевременным уничтожением и обезличиванием ПД;</w:t>
      </w:r>
    </w:p>
    <w:p w14:paraId="26E99C7F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обнаружением фактов несанкционирова</w:t>
      </w:r>
      <w:r>
        <w:rPr>
          <w:rFonts w:ascii="Times New Roman" w:eastAsia="Times New Roman" w:hAnsi="Times New Roman" w:cs="Times New Roman"/>
          <w:sz w:val="24"/>
          <w:szCs w:val="24"/>
        </w:rPr>
        <w:t>нного доступа к ПД и принятием соответствующих мер;</w:t>
      </w:r>
    </w:p>
    <w:p w14:paraId="6B256D4E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восстановлением ПД, модифицированных или уничтоженных вследствие несанкционированного доступа к ним;</w:t>
      </w:r>
    </w:p>
    <w:p w14:paraId="15DF39E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установлением правил доступа к ПД, обеспечением регистрации и учета всех действий, совершаемых с ПД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информационных системах Организации;</w:t>
      </w:r>
    </w:p>
    <w:p w14:paraId="2FBC3FFC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контролем за принимаемыми мерами по обеспечению безопасности ПД и уровня защищенности информационных систем Организации;</w:t>
      </w:r>
    </w:p>
    <w:p w14:paraId="63EF78D1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назначением ответственных за организацию обработки ПД;</w:t>
      </w:r>
    </w:p>
    <w:p w14:paraId="74FAD4B2" w14:textId="77777777" w:rsidR="005A706B" w:rsidRDefault="00B610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ознакомлением работников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ии, непосредственно осуществляющих обработку ПД, с положениями законодательства РФ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</w:t>
      </w:r>
      <w:r>
        <w:rPr>
          <w:rFonts w:ascii="Times New Roman" w:eastAsia="Times New Roman" w:hAnsi="Times New Roman" w:cs="Times New Roman"/>
          <w:sz w:val="24"/>
          <w:szCs w:val="24"/>
        </w:rPr>
        <w:t>удников.</w:t>
      </w:r>
    </w:p>
    <w:p w14:paraId="55BEAAA5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A5710F" w14:textId="77777777" w:rsidR="005A706B" w:rsidRDefault="00B610A1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7BEEFC40" w14:textId="77777777" w:rsidR="005A706B" w:rsidRDefault="005A70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01F1C" w14:textId="77777777" w:rsidR="005A706B" w:rsidRDefault="00B610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Организации, виновные в нарушении норм, регулирующих обработку и защиту ПД, установленных в Организации, могут быть привлечены к дисциплинарной, материальной, гражданско-правовой, административной и уголовной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тветственности в соответствии с законодательством Российской Федерации.</w:t>
      </w:r>
    </w:p>
    <w:p w14:paraId="0EC63264" w14:textId="77777777" w:rsidR="005A706B" w:rsidRDefault="00B610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изменений законодательства и иных нормативных правовых актов Российской Федерации, а также Устава Организации, настоящая Политика, а также изменений к нему, применяются в части, не противоречащей вновь принятым актам.</w:t>
      </w:r>
    </w:p>
    <w:p w14:paraId="6487E92A" w14:textId="77777777" w:rsidR="005A706B" w:rsidRDefault="00B610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ПД может получить 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разъяснения по интересующим вопросам, касающимся обработки его ПД, обратившись к Организации с помощью электронной почты afonin.consulting@gmail.com, либо направив письмо на юридический адрес Организации. Субъект ПД всегда может отказаться от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сообщений, нажав на ссылку «отписаться», которая содержится в любом информационном сообщении, либо направив Организации уведомление на адрес электронной почты afonin.consulting@gmail.com с пометкой «Отказ от уведомлений о новых продуктах,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лугах и специальных предложениях».</w:t>
      </w:r>
    </w:p>
    <w:p w14:paraId="4D08CAFF" w14:textId="77777777" w:rsidR="005A706B" w:rsidRDefault="00B610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вправе вносить изменения в настоящую Политику. Уведомление Субъектов ПД производится путем публикации обновленной редакции Политики на сайте Организации. Изменения вступают в силу со дня их опубликования. Продолжая использование сайта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Субъект ПД выражает согласие с условиями действующей редакции Политики. В случае несогласия со внесенными изменениями, Субъект ПД имеет право отозвать предоставленные ранее согласия, либо направить Организации уведомление о несогласии с изменениями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итики.</w:t>
      </w:r>
    </w:p>
    <w:sectPr w:rsidR="005A706B">
      <w:headerReference w:type="default" r:id="rId7"/>
      <w:pgSz w:w="11906" w:h="16838"/>
      <w:pgMar w:top="1701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9254" w14:textId="77777777" w:rsidR="00B610A1" w:rsidRDefault="00B610A1">
      <w:pPr>
        <w:spacing w:after="0" w:line="240" w:lineRule="auto"/>
      </w:pPr>
      <w:r>
        <w:separator/>
      </w:r>
    </w:p>
  </w:endnote>
  <w:endnote w:type="continuationSeparator" w:id="0">
    <w:p w14:paraId="2573684D" w14:textId="77777777" w:rsidR="00B610A1" w:rsidRDefault="00B6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CCC1" w14:textId="77777777" w:rsidR="00B610A1" w:rsidRDefault="00B610A1">
      <w:pPr>
        <w:spacing w:after="0" w:line="240" w:lineRule="auto"/>
      </w:pPr>
      <w:r>
        <w:separator/>
      </w:r>
    </w:p>
  </w:footnote>
  <w:footnote w:type="continuationSeparator" w:id="0">
    <w:p w14:paraId="08AB0142" w14:textId="77777777" w:rsidR="00B610A1" w:rsidRDefault="00B6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70AB" w14:textId="77777777" w:rsidR="005A706B" w:rsidRDefault="00B610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2C76CB" wp14:editId="25D62C64">
          <wp:simplePos x="0" y="0"/>
          <wp:positionH relativeFrom="column">
            <wp:posOffset>-923924</wp:posOffset>
          </wp:positionH>
          <wp:positionV relativeFrom="paragraph">
            <wp:posOffset>-366394</wp:posOffset>
          </wp:positionV>
          <wp:extent cx="7560944" cy="5880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944" cy="58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40F5F"/>
    <w:multiLevelType w:val="multilevel"/>
    <w:tmpl w:val="A1723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FED087B"/>
    <w:multiLevelType w:val="multilevel"/>
    <w:tmpl w:val="013A8D04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B"/>
    <w:rsid w:val="005A706B"/>
    <w:rsid w:val="00B610A1"/>
    <w:rsid w:val="00F0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0886"/>
  <w15:docId w15:val="{7D16BE55-D251-4559-B7B6-08AAB9C7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ind w:left="720" w:hanging="360"/>
      <w:outlineLvl w:val="0"/>
    </w:pPr>
    <w:rPr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4967</Words>
  <Characters>28318</Characters>
  <Application>Microsoft Office Word</Application>
  <DocSecurity>0</DocSecurity>
  <Lines>235</Lines>
  <Paragraphs>66</Paragraphs>
  <ScaleCrop>false</ScaleCrop>
  <Company/>
  <LinksUpToDate>false</LinksUpToDate>
  <CharactersWithSpaces>33219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Krasilnikov</dc:creator>
  <cp:lastModifiedBy>Aleksey Krasilnikov</cp:lastModifiedBy>
  <cp:revision>2</cp:revision>
  <dcterms:created xsi:type="dcterms:W3CDTF">2024-01-22T07:59:00Z</dcterms:created>
  <dcterms:modified xsi:type="dcterms:W3CDTF">2024-01-22T07:59:00Z</dcterms:modified>
</cp:coreProperties>
</file>